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 xml:space="preserve">                                          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2nd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(1200AD-1707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Mr. Naresh Chander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53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Reconstructing and Interpreting Medieval India: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Delhi Sultanate: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Establishment and Consolidation under Early Turks::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Definition; Sources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2306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Aibak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Iltutmish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Balban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Expansion of Delhi Sultanate under Khaljis and Tughlaqs.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Extent of Sultanate under Allauddin Khalji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during Sultanate period.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Disintegration of Delhi Sultanate.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Political Condition on the eve of Babar's Invasion.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Consolidation and Expansion of Mughal Empire: Akbar, Jahangir,Shahjahan, Aurangzeb.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India under Akbar (1605 A.D.)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India under Aurangzeb (1707 A.D.)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Administrative Institutional Developments: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Iqtadari, Mansabdari.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 Aspects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Land Revenue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Industries, Trade and Commerce.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Socio-Religious Life during Medieval Period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Bhakti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Sufi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Din-e-Ilahi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Art and Architecture.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>History of Haryana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Mr. Naresh Chander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69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Regional Study: A case of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General Survey of sources of the History of Haryana: A brief Survey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Stone Age in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Main centres of Harappan Civilization in Haryana 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82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Harappan Civilization General features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Towards State Formation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Kurus. Historicity of the battle of Mahabharata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Republics : Yaudheyas and Agras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Powers during Early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(a) Pushpabhutis (b) Tomaras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Haryana at the time of Harshavardhana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and Revolts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of Tarain and their impact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Battles of Panipat and their 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Resistance of Jats, Revolt of Satnamis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(1200 to 1700 A.D.) during Medieval Period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Developments in 18th Century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Nawabi Kingdoms and Intrusion of Sikhs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Marathas, George Thomas and East India Company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Political and Social Reactions of British Rule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Revolt of 1857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Arya Samaj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Spread of Modern Education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Major centres of 1857 Revolt in Haryana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Freedom Movement in Haryana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Political Consciousness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Towards Freedom  Mass Movements: Non-Co-operation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Main centres of Freedom Struggle in Haryana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Quit India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Unionist Party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Praja Mandal Movement: A brief Survey. 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 : March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2nd Semester Section A &amp; 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(1200AD-1707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Dr.Rakesh Kumar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Reconstructing and Interpreting Medieval India: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Delhi Sultanate: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Establishment and Consolidation under Early Turks::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Definition; Sources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82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Aibak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Iltutmish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Balban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Expansion of Delhi Sultanate under Khaljis and Tughlaqs.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Extent of Sultanate under Allauddin Khalji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during Sultanate period.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Disintegration of Delhi Sultanate.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Political Condition on the eve of Babar's Invasion.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Consolidation and Expansion of Mughal Empire: Akbar, Jahangir,Shahjahan, Aurangzeb.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India under Akbar (1605 A.D.)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India under Aurangzeb (1707 A.D.)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Administrative Institutional Developments: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Iqtadari, Mansabdari.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 Aspects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Land Revenue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Industries, Trade and Commerce.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Socio-Religious Life during Medieval Period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Bhakti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Sufi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Din-e-Ilahi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Art and Architecture.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jc w:val="both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 xml:space="preserve">      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>History of Haryana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z w:val="24"/>
          <w:szCs w:val="24"/>
          <w:lang w:val="en-IN"/>
        </w:rPr>
        <w:t xml:space="preserve"> Rakesh Kumar</w:t>
      </w:r>
      <w:r>
        <w:rPr>
          <w:rFonts w:ascii="Times New Roman" w:cs="Times New Roman" w:eastAsia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, Ass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istant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Regional Study: A case of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General Survey of sources of the History of Haryana: A brief Survey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Stone Age in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Main centres of Harappan Civilization in Haryana 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82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Harappan Civilization General features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            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Towards State Formation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Kurus. Historicity of the battle of Mahabharata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Republics : Yaudheyas and Agras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Powers during Early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(a) Pushpabhutis (b) Tomaras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Haryana at the time of Harshavardhana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and Revolts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of Tarain and their impact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Battles of Panipat and their 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Resistance of Jats, Revolt of Satnamis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(1200 to 1700 A.D.) during Medieval Period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Developments in 18th Century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Nawabi Kingdoms and Intrusion of Sikhs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Marathas, George Thomas and East India Company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Political and Social Reactions of British Rule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Revolt of 1857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Arya Samaj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Spread of Modern Education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Major centres of 1857 Revolt in Haryana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Freedom Movement in Haryana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Political Consciousness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Towards Freedom  Mass Movements: Non-Co-operation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Main centres of Freedom Struggle in Haryana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Quit India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Unionist Party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Praja Mandal Movement: A brief Survey. 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 xml:space="preserve">   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Semester, Section B &amp; 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>History of Haryana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 Surender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Regional Study: A case of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General Survey of sources of the History of Haryana: A brief Survey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Stone Age in Haryana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Main centres of Harappan Civilization in Haryana 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82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Harappan Civilization General features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Towards State Formation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Kurus. Historicity of the battle of Mahabharata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Republics : Yaudheyas and Agras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Rise of Powers during Early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(a) Pushpabhutis (b) Tomaras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Haryana at the time of Harshavardhana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and Revolts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Battles of Tarain and their impact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Battles of Panipat and their 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Resistance of Jats, Revolt of Satnamis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(1200 to 1700 A.D.) during Medieval Period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Developments in 18th Century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Nawabi Kingdoms and Intrusion of Sikhs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Marathas, George Thomas and East India Company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Political and Social Reactions of British Rule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Revolt of 1857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Arya Samaj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Spread of Modern Education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Major centres of 1857 Revolt in Haryana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Freedom Movement in Haryana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Political Consciousness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Towards Freedom  Mass Movements: Non-Co-operation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 Main centres of Freedom Struggle in Haryana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Quit India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Unionist Party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Praja Mandal Movement: A brief Survey. 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32"/>
          <w:szCs w:val="32"/>
          <w:lang w:val="en-IN"/>
        </w:rPr>
      </w:pPr>
    </w:p>
    <w:p>
      <w:pPr>
        <w:pStyle w:val="style0"/>
        <w:spacing w:after="0" w:lineRule="auto" w:line="240"/>
        <w:ind w:firstLine="3373" w:firstLineChars="1050"/>
        <w:rPr>
          <w:rFonts w:ascii="Times New Roman" w:cs="Times New Roman" w:eastAsia="Times New Roman" w:hAnsi="Times New Roman"/>
          <w:b/>
          <w:bCs/>
          <w:sz w:val="32"/>
          <w:szCs w:val="32"/>
          <w:lang w:val="en-IN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val="en-IN"/>
        </w:rPr>
        <w:t xml:space="preserve"> Lesson  Plan</w:t>
      </w:r>
    </w:p>
    <w:p>
      <w:pPr>
        <w:pStyle w:val="style0"/>
        <w:spacing w:after="0" w:lineRule="auto" w:line="240"/>
        <w:ind w:firstLine="2570" w:firstLineChars="800"/>
        <w:rPr>
          <w:rFonts w:ascii="Times New Roman" w:cs="Times New Roman" w:eastAsia="Times New Roman" w:hAnsi="Times New Roman"/>
          <w:b/>
          <w:bCs/>
          <w:sz w:val="32"/>
          <w:szCs w:val="32"/>
          <w:lang w:val="en-IN"/>
        </w:rPr>
      </w:pPr>
    </w:p>
    <w:p>
      <w:pPr>
        <w:pStyle w:val="style0"/>
        <w:spacing w:after="0" w:lineRule="auto" w:line="240"/>
        <w:ind w:firstLine="720" w:firstLineChars="30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January – June 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2nd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(1200AD-1707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Parduman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Reconstructing and Interpreting Medieval India: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Delhi Sultanate: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Establishment and Consolidation under Early Turks::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Definition; Sources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82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Delhi Sultanate: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Establishment and Consolidation under Early Turks::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Aibak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Iltutmish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Balban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Expansion of Delhi Sultanate under Khaljis and Tughlaqs.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Extent of Sultanate under Allauddin Khalji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Urban Centres during Sultanate period.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Disintegration of Delhi Sultanate.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 on the eve of Babar's invasion: His major achievements. Second Afghan Empire: Shershah Suri and His major achievements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Political Condition on the eve of Babar's Invasion.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Consolidation and Expansion of Mughal Empire: Akbar, Jahangir,Shahjahan, Aurangzeb.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India under Akbar (1605 A.D.)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 India under Aurangzeb (1707 A.D.)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Administrative Institutional Developments: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Iqtadari, Mansabdari.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Economic Aspects during Medieval Period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Land Revenue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Industries, Trade and Commerce.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Socio-Religious Life during Medieval Period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Bhakti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Sufi Movement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Din-e-Ilahi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Art and Architecture.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6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 </w:t>
      </w:r>
      <w:r>
        <w:rPr>
          <w:rFonts w:ascii="Times New Roman" w:cs="Times New Roman" w:hAnsi="Times New Roman"/>
          <w:b/>
          <w:bCs/>
          <w:sz w:val="23"/>
          <w:szCs w:val="23"/>
        </w:rPr>
        <w:t>Modern World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 Parduman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–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Mercantilism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Agricultural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Technological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Area of Agricultural Revolution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43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-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Capitalism: Its Stages and development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Imperialism: Its theories and development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 -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French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Europe on the eve of French Revolution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Liberalism in Britain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Nationalism in Germany &amp;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Germany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Political Development -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Russian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Fascism in Italy Nazism in Germany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Colonialism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Stages of Colonialism in India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China and the West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Japan and the West World in the Crisis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First World War and peace settlements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Second World War Non-Alignment Movement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Origin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Development 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6th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 </w:t>
      </w:r>
      <w:r>
        <w:rPr>
          <w:rFonts w:ascii="Times New Roman" w:cs="Times New Roman" w:hAnsi="Times New Roman"/>
          <w:b/>
          <w:bCs/>
          <w:sz w:val="23"/>
          <w:szCs w:val="23"/>
        </w:rPr>
        <w:t>Modern World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Dr. Nirmala Kumari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–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Mercantilism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Agricultural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Technological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Area of Agricultural Revolution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43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-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Capitalism: Its Stages and development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Imperialism: Its theories and development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 -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French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Europe on the eve of French Revolution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Liberalism in Britain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Nationalism in Germany &amp;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Germany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Political Development -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Russian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Fascism in Italy Nazism in Germany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Colonialism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Stages of Colonialism in India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China and the West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Japan and the West World in the Crisis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First World War and peace settlements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Second World War Non-Alignment Movement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Origin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Development 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lineRule="auto" w:line="240"/>
        <w:ind w:left="-567"/>
        <w:jc w:val="both"/>
        <w:rPr>
          <w:b/>
          <w:bCs/>
          <w:sz w:val="24"/>
          <w:szCs w:val="24"/>
        </w:rPr>
      </w:pPr>
    </w:p>
    <w:p>
      <w:pPr>
        <w:pStyle w:val="style0"/>
        <w:spacing w:lineRule="auto" w:line="240"/>
        <w:ind w:left="-567"/>
        <w:jc w:val="both"/>
        <w:rPr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B.A. – 6th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 </w:t>
      </w:r>
      <w:r>
        <w:rPr>
          <w:rFonts w:ascii="Times New Roman" w:cs="Times New Roman" w:hAnsi="Times New Roman"/>
          <w:b/>
          <w:bCs/>
          <w:sz w:val="23"/>
          <w:szCs w:val="23"/>
        </w:rPr>
        <w:t>Modern World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Dr. Subhash </w:t>
      </w:r>
      <w:r>
        <w:rPr>
          <w:rFonts w:ascii="Times New Roman" w:cs="Times New Roman" w:eastAsia="Times New Roman" w:hAnsi="Times New Roman"/>
          <w:sz w:val="24"/>
          <w:szCs w:val="24"/>
        </w:rPr>
        <w:t>, Associate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Professor of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–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Mercantilism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Agricultural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Technological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Maps :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Area of Agricultural Revolution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43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Economic Development –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Capitalism: Its Stages and development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Imperialism: Its theories and development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Development - 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French Revolution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Europe on the eve of French Revolution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Liberalism in Britain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Nationalism in Germany &amp;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Italy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Maps :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Unification of Germany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Political Development – II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Russian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Fascism in Italy Nazism in Germany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Colonialism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Stages of Colonialism in India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China and the West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Japan and the West World in the Crisis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First World War and peace settlements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Second World War Non-Alignment Movement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Origin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Development 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 </w:t>
      </w:r>
      <w:r>
        <w:rPr>
          <w:b/>
          <w:bCs/>
        </w:rPr>
        <w:t>Historiography</w:t>
      </w:r>
      <w:r>
        <w:rPr>
          <w:b/>
          <w:bCs/>
        </w:rPr>
        <w:t xml:space="preserve"> </w:t>
      </w:r>
      <w:r>
        <w:rPr>
          <w:b/>
          <w:bCs/>
        </w:rPr>
        <w:t xml:space="preserve"> : Concepts, Methods and Tools - II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 Rakesh Kumar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Modern Approaches in History 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 Positivist 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Classical Marxist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Agricultural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172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/>
            </w:pPr>
            <w:r>
              <w:t xml:space="preserve">Later Marxist 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/>
            </w:pPr>
            <w:r>
              <w:t xml:space="preserve">Gender in History 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/>
            </w:pPr>
            <w:r>
              <w:t xml:space="preserve">Environment in History 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Annals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/>
            </w:pPr>
            <w:r>
              <w:t>Modern Indian Approaches in History :</w:t>
            </w:r>
          </w:p>
          <w:p>
            <w:pPr>
              <w:pStyle w:val="style179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/>
            </w:pPr>
            <w:r>
              <w:t>Colonial History Writing</w:t>
            </w:r>
          </w:p>
          <w:p>
            <w:pPr>
              <w:pStyle w:val="style179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/>
            </w:pPr>
            <w:r>
              <w:t>Nationalist History Writing</w:t>
            </w:r>
          </w:p>
          <w:p>
            <w:pPr>
              <w:pStyle w:val="style179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t>Communalist History Writing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Marxist History Writing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Cambridge School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Subaltern School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>Major Debates in History 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Rise of Capitalism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Rise of Feudalism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Origin of Imperialism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Origin of Nationalism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Making a Research Proposal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 Choice of Subject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 Survey of literature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 Formulation of hypothesis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 Identification of sources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Description of research methodology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Elaboration of research proposal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 </w:t>
      </w:r>
      <w:r>
        <w:rPr>
          <w:b/>
          <w:bCs/>
        </w:rPr>
        <w:t>Economy of India (1526-1757 A.D.)</w:t>
      </w:r>
      <w:r>
        <w:rPr>
          <w:b/>
          <w:bCs/>
        </w:rPr>
        <w:t xml:space="preserve"> 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Dr. Surender Singh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401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Land Revenue System 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Magnitude : Methods of Assessment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Mode of Payment;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Other Rural Taxes and Exaction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747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/>
            </w:pPr>
            <w:r>
              <w:t xml:space="preserve">Categories of Peasants 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/>
            </w:pPr>
            <w:r>
              <w:t>Village Community</w:t>
            </w: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Rule="auto" w:line="240"/>
              <w:rPr/>
            </w:pPr>
            <w:r>
              <w:t xml:space="preserve">Jagir System and its crisis </w:t>
            </w:r>
          </w:p>
          <w:p>
            <w:pPr>
              <w:pStyle w:val="style179"/>
              <w:numPr>
                <w:ilvl w:val="0"/>
                <w:numId w:val="14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t xml:space="preserve">Agrarian Crisis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Ijara System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>Madad-i-Maash Grants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>Potentialities of Capitalists Development under the Mughals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Usuary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Dadni System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Role of Cash Nexu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Industries and Mineral Resources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 xml:space="preserve">Trade and Commerce :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t>Inland and External Trade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>Centres of Large Scale Production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t xml:space="preserve"> Euro-Indian Trade : Merchants and Brokers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lineRule="auto" w:line="240"/>
        <w:ind w:left="-567"/>
        <w:jc w:val="both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2022-2023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Class                         : M.A. – 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Ancient Societies-II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 Subhash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Iron Age Cultures in India: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The beginning of Iron Age in India: Problems and Issues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Megalithic Culture of India: Origin, Distribution, Typology and Material Culture.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Painted Grey Ware Culture: Distribution, Material remains.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Second Urbanization.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Iron Age Culture in Greece: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Early Civilization in the Aegean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Greek City States (Athens and Sparta):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Political, Social and Economic Life,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Greeco-Persian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Wars, Peloponnesian Wars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Athenian Empire, Athenian Democracy, Contribution of Greek Civilization.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Iron Age Culture in Rome: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Roman Republic and Empire: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Social and Economic Life: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Science &amp; Technology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Decline of Rome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Contribution of Roman Civilization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Indian State and Society (Vedic Times to Gupta Period):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Vedic Age: Society, State Structure, Economy, Religion..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The Age of Reason and Revolt: Jainism and Buddhism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Agrarian Empires (Mauryan and Gupta): Society and Economy.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Indian State and Society in Post Gupta Period: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Urban Decay in India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Decline of Trade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Origin and Development of Feudalism in India d) Nature of Indian Feudalism.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</w:t>
      </w:r>
      <w:r>
        <w:rPr>
          <w:rFonts w:ascii="Times New Roman" w:cs="Times New Roman" w:eastAsia="Times New Roman" w:hAnsi="Times New Roman"/>
          <w:sz w:val="24"/>
          <w:szCs w:val="24"/>
        </w:rPr>
        <w:t>January - June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Indian National Movement </w:t>
      </w:r>
      <w:r>
        <w:rPr>
          <w:rFonts w:ascii="Times New Roman" w:cs="Times New Roman" w:hAnsi="Times New Roman"/>
          <w:bCs/>
          <w:sz w:val="23"/>
          <w:szCs w:val="23"/>
        </w:rPr>
        <w:t>(1920AD-1947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 Subhash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Emergence of Mass Movements 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Rise of Gandhi and Non-Cooperation khilafat Movement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169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Swarajists-Programmes and Impact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Civil Disobedience Movement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Aims, Social Composition and 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British Response - Communal Award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Round table conference c) Government of India Act 1935.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The Last Phase of Revolutionary Movement: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Formation of H.R.A.-H.S.R.A.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Aims and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Impact on National Movement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Indian National Congress and Socialist Movement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Congress Socialist Party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Forward Bloc-I.N.A.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Quit Indian Movement: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Background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States People's Conference: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Emergence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Praja Mandal Movement in Various Indian States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Communalism at its Zenith: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Demand for Pakistan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Growth of Muslim League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Partition of India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British Response-Transfer of Power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British Response-Transfer of Power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Cripp's Mission - 1942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Cabinet Mission- 1946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Mount Batten Plan – 1947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 : March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Economic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(1757AD-1947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 Subhash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545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Foreign trade in colonial India with reference to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Mercantilism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Industrial Capatalism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Finance capitalism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Price Movements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Tariff Policy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Urban Markets and growth/decline of urban centres in colonial India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Industries in colonial India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Select industries like: Cotton textiles, Jute, iron and steel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Industrial policy in colonial India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Artisans and small-scale industry, especially handlooms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Theory about the Drain of wealth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Tax Structure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Public Expenditure and Government Revenues under the Crown, especially as per Act(s) of 1919 &amp; 1935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Banking system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Environment, Forests and the Colonial State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Labor and the trade union movement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Consequences of colonial rule on Indian economy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z w:val="24"/>
          <w:szCs w:val="24"/>
        </w:rPr>
        <w:t>ademic Session    : Januarry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Political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(1200AD-1526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Mr. Naresh Chander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Islamic theory of Sovereignty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The Sultanate and the Caliphate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Theory of Kingship under the Sultans of Delhi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Barni's theory of Kingship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Nature of Delhi Sultanate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Nature of Afghan State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Evolution of Administrative Institutions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Central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Provincial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Nobility-Composition and role.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Karkhanas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Military Organization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 : March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Society and Culture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 of India </w:t>
      </w:r>
      <w:r>
        <w:rPr>
          <w:rFonts w:ascii="Times New Roman" w:cs="Times New Roman" w:hAnsi="Times New Roman"/>
          <w:bCs/>
          <w:sz w:val="23"/>
          <w:szCs w:val="23"/>
        </w:rPr>
        <w:t>(1200AD-1526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Mr. Naresh Chander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Babur's description of the social life of India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Social Structure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Ruling class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Middle class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Peasantry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Women and Gender Relations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Bhakti Movement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Radical-Dadu Dayal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Traditionalist-Tulsidas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Woman Bhakta-Meerabai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Impact of Bhakti Movement on Indian Society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Silsilahs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Evolution of Akbar's Religious Ideas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From Orthodoxy to Liberalism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Sulh-i-Kul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Awhid-i-Ilahi 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Muslim Orthodoxy and the Mughal state in the 16th and 17th Century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Academic Session    : March </w:t>
      </w:r>
      <w:r>
        <w:rPr>
          <w:rFonts w:ascii="Times New Roman" w:cs="Times New Roman" w:eastAsia="Times New Roman" w:hAnsi="Times New Roman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June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2nd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Modern World  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Parduman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French Revolution: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Aims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Achievements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Reaction in Europe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Development of Liberalism in Britain: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Background: Classical Liberalism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Beginning of Modern Liberalism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Results and Analysis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Rise of America: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American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New Slavery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conomic Power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Rise of New Order: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Socialist Movement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Russian Revolution-1917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Russia after Revolution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Reaction in the West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Theories of Nationalism: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a) Italy b) Germany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c) Japan: Rise of Japan as Colonial Power and its Pan Asiatic Scheme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First World War: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Origin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Nature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Impact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Peace Settlement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Totalitarian Regimes: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Fascism in Italy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Nazism in Germany c) Communist Revolution in China - 1949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Second World War: a) Origin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Nature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Impact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Cold War Period: a) NATO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Warsaw Pact 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Non-Alignment Movement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 : March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Political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cs="Times New Roman" w:hAnsi="Times New Roman"/>
          <w:bCs/>
          <w:sz w:val="23"/>
          <w:szCs w:val="23"/>
        </w:rPr>
        <w:t>(1757AD-1947</w:t>
      </w:r>
      <w:r>
        <w:rPr>
          <w:rFonts w:ascii="Times New Roman" w:cs="Times New Roman" w:hAnsi="Times New Roman"/>
          <w:bCs/>
          <w:sz w:val="23"/>
          <w:szCs w:val="23"/>
        </w:rPr>
        <w:t xml:space="preserve"> A.D.)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Dr.Parduman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Associate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Administrative Structure: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Provincial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District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Central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Arms of the State: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Law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Army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Police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Civil Services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Relations with Indian States: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Policy of Ring Fence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Policy of Subordinate Isolation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Policy of Subordinate union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Afghan Policy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Policy of Masterly Inactivity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First Afghan War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 Afghan War.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Foreign Policy of Colonial State: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Compulsions 2. Foreign Affairs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Evolution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NW Frontier Policy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Persia and Persian Gulf Policy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Tibet Policy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Indian Union and Princely States: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Problem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Integration with India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Independent India: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Visions of New India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India and the World Non-Alignment Movement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: January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: M.A. – 4th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Political History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 of India</w:t>
      </w:r>
      <w:r>
        <w:rPr>
          <w:rFonts w:ascii="Times New Roman" w:cs="Times New Roman" w:hAnsi="Times New Roman"/>
          <w:bCs/>
          <w:sz w:val="23"/>
          <w:szCs w:val="23"/>
        </w:rPr>
        <w:t>(1526AD-1757A.D.)-</w:t>
      </w:r>
      <w:r>
        <w:rPr>
          <w:rFonts w:ascii="Times New Roman" w:cs="Times New Roman" w:hAnsi="Times New Roman"/>
          <w:b/>
          <w:bCs/>
          <w:sz w:val="23"/>
          <w:szCs w:val="23"/>
        </w:rPr>
        <w:t>Political Institutions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 Surender Singh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7238"/>
      </w:tblGrid>
      <w:tr>
        <w:trPr>
          <w:trHeight w:val="55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978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Sources of Mughal History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  <w:p>
            <w:pPr>
              <w:pStyle w:val="style179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020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Construction of Imperial Authority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Legitimacy and Kingship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506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Relations with Rajputs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Zamindari Policy of the Mughals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Mansabdari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Provincial Government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Central Government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Nature of Mughal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Decline of Mughal and the Eighteenth Century Debate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Modern Historiography on the Decline</w:t>
            </w:r>
          </w:p>
        </w:tc>
      </w:tr>
      <w:tr>
        <w:tblPrEx/>
        <w:trPr>
          <w:trHeight w:val="1" w:hRule="atLeast"/>
        </w:trPr>
        <w:tc>
          <w:tcPr>
            <w:tcW w:w="1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ascii="Times New Roman" w:cs="Times New Roman" w:eastAsia="Times New Roman" w:hAnsi="Times New Roman"/>
          <w:b/>
          <w:sz w:val="28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 xml:space="preserve">        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4"/>
        </w:rPr>
        <w:t>LESSON PLAN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Name of College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Government PG College for Women, (Rohtak)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  <w:lang w:val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Academic Session    : March - June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2023-24</w:t>
      </w:r>
      <w:r>
        <w:rPr>
          <w:rFonts w:ascii="Times New Roman" w:cs="Times New Roman" w:eastAsia="Times New Roman" w:hAnsi="Times New Roman"/>
          <w:sz w:val="24"/>
          <w:szCs w:val="24"/>
          <w:lang w:val="en-IN"/>
        </w:rPr>
        <w:t>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Class                         : M.A. – IInd Semester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Paper                         : History of Haryana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Teacher’s Name       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Dr.Rakesh Kumar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Assistant  Professor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History</w:t>
      </w:r>
    </w:p>
    <w:tbl>
      <w:tblPr>
        <w:tblpPr w:leftFromText="180" w:rightFromText="180" w:topFromText="0" w:bottomFromText="0" w:vertAnchor="text" w:horzAnchor="margin" w:tblpXSpec="left" w:tblpY="104"/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1138"/>
        <w:gridCol w:w="7266"/>
      </w:tblGrid>
      <w:tr>
        <w:trPr>
          <w:trHeight w:val="413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Topic to be covered</w:t>
            </w:r>
          </w:p>
        </w:tc>
      </w:tr>
      <w:tr>
        <w:tblPrEx/>
        <w:trPr>
          <w:trHeight w:val="1567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January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Mughal Period: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First and Second Battle of Panipat, Hemu's Life &amp; Achievements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Revolt of Satnamis 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</w:p>
        </w:tc>
      </w:tr>
      <w:tr>
        <w:tblPrEx/>
        <w:trPr>
          <w:trHeight w:val="1183" w:hRule="atLeast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Febuary 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Paragana Administration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Economy-Land Revenue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Irrigation System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Bhakti and Sufi Movements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905" w:hRule="atLeast"/>
        </w:trPr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Politico-Religious Developments: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Marathas Incursion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Unit Test 1</w:t>
            </w:r>
          </w:p>
        </w:tc>
      </w:tr>
      <w:tr>
        <w:tblPrEx/>
        <w:trPr>
          <w:trHeight w:val="1" w:hRule="atLeast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March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George Thomas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Sikh Intrusion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Arya Samaj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Sanatan Dharma Sabha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</w:tc>
      </w:tr>
      <w:tr>
        <w:tblPrEx/>
        <w:trPr>
          <w:trHeight w:val="1412" w:hRule="atLeast"/>
        </w:trPr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George Thomas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Sikh Intrusion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Arya Samaj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Sanatan Dharma Sabha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SAQ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and Revision</w:t>
            </w:r>
          </w:p>
          <w:p>
            <w:pPr>
              <w:pStyle w:val="style0"/>
              <w:spacing w:after="0" w:lineRule="auto" w:line="240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966" w:hRule="atLeast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April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Political Condition (1885-1919)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Unionist Party and Sir Chhotu Ram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Gandhian Movements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Non-Cooperation </w:t>
            </w:r>
          </w:p>
        </w:tc>
      </w:tr>
      <w:tr>
        <w:tblPrEx/>
        <w:trPr>
          <w:trHeight w:val="1" w:hRule="atLeast"/>
        </w:trPr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Civil Disobedience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Quit India Movement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Praja Mandal Movement 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SAQ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and  Unit Test 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and Revision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Assignment 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</w:tr>
    </w:tbl>
    <w:p>
      <w:pPr>
        <w:pStyle w:val="style4100"/>
        <w:rPr>
          <w:rFonts w:ascii="Calibri" w:cs="Calibri" w:hAnsi="Calibri"/>
          <w:b/>
          <w:sz w:val="24"/>
          <w:szCs w:val="24"/>
        </w:rPr>
      </w:pPr>
    </w:p>
    <w:p>
      <w:pPr>
        <w:pStyle w:val="style410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LESSON PLAN ; History                                                          </w:t>
      </w:r>
    </w:p>
    <w:p>
      <w:pPr>
        <w:pStyle w:val="style410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 Dr. Parduman Singh </w:t>
      </w:r>
    </w:p>
    <w:p>
      <w:pPr>
        <w:pStyle w:val="style410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Paper: Medieval Societies (Islamic and Europe)</w:t>
      </w:r>
    </w:p>
    <w:p>
      <w:pPr>
        <w:pStyle w:val="style410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 Paper Code: 16HIS22C2</w:t>
      </w:r>
    </w:p>
    <w:p>
      <w:pPr>
        <w:pStyle w:val="style4100"/>
        <w:rPr>
          <w:b/>
          <w:sz w:val="32"/>
          <w:szCs w:val="32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Week :-- Introduction of topic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 Week </w:t>
      </w:r>
      <w:r>
        <w:rPr>
          <w:sz w:val="24"/>
          <w:szCs w:val="24"/>
        </w:rPr>
        <w:t xml:space="preserve">Rise of Islam : Socio-Political Background and Rise of Prophet   Muhammad, His Life and Teachings.  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  <w:vertAlign w:val="superscript"/>
        </w:rPr>
        <w:t xml:space="preserve">3rd </w:t>
      </w:r>
      <w:r>
        <w:rPr>
          <w:b/>
          <w:sz w:val="24"/>
          <w:szCs w:val="24"/>
        </w:rPr>
        <w:t xml:space="preserve"> Week:--</w:t>
      </w:r>
      <w:r>
        <w:rPr>
          <w:sz w:val="24"/>
          <w:szCs w:val="24"/>
        </w:rPr>
        <w:t xml:space="preserve"> Evolution of Islamic State : Medina to Caliphate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Week </w:t>
      </w:r>
      <w:r>
        <w:rPr>
          <w:b/>
          <w:sz w:val="24"/>
          <w:szCs w:val="24"/>
        </w:rPr>
        <w:t xml:space="preserve">:- </w:t>
      </w:r>
      <w:r>
        <w:rPr>
          <w:sz w:val="24"/>
          <w:szCs w:val="24"/>
        </w:rPr>
        <w:t xml:space="preserve">Evolution of Islamic State : Umayyad to Abbasid 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Week  : </w:t>
      </w:r>
      <w:r>
        <w:rPr>
          <w:sz w:val="24"/>
          <w:szCs w:val="24"/>
        </w:rPr>
        <w:t>Society under the Caliphate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Week  </w:t>
      </w:r>
      <w:r>
        <w:rPr>
          <w:b/>
          <w:sz w:val="24"/>
          <w:szCs w:val="24"/>
        </w:rPr>
        <w:t>:--</w:t>
      </w:r>
      <w:r>
        <w:rPr>
          <w:sz w:val="24"/>
          <w:szCs w:val="24"/>
        </w:rPr>
        <w:t xml:space="preserve"> Economy under the Caliphate 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Week  : - </w:t>
      </w:r>
      <w:r>
        <w:rPr>
          <w:sz w:val="24"/>
          <w:szCs w:val="24"/>
        </w:rPr>
        <w:t>Contribution of Arab Civilization.</w:t>
      </w:r>
    </w:p>
    <w:p>
      <w:pPr>
        <w:pStyle w:val="style4100"/>
        <w:rPr>
          <w:b/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Week  : - </w:t>
      </w:r>
      <w:r>
        <w:rPr>
          <w:sz w:val="24"/>
          <w:szCs w:val="24"/>
        </w:rPr>
        <w:t>Transition from Ancient to Medieval Society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Week  :- </w:t>
      </w:r>
      <w:r>
        <w:rPr>
          <w:sz w:val="24"/>
          <w:szCs w:val="24"/>
        </w:rPr>
        <w:t xml:space="preserve">State and Church, Church and Society 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Week  : - </w:t>
      </w:r>
      <w:r>
        <w:rPr>
          <w:sz w:val="24"/>
          <w:szCs w:val="24"/>
        </w:rPr>
        <w:t xml:space="preserve">Feudalism : Manorial System, Serfdom </w:t>
      </w:r>
    </w:p>
    <w:p>
      <w:pPr>
        <w:pStyle w:val="style4100"/>
        <w:rPr>
          <w:b/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Week  :</w:t>
      </w:r>
      <w:r>
        <w:rPr>
          <w:b/>
          <w:sz w:val="24"/>
          <w:szCs w:val="24"/>
        </w:rPr>
        <w:t>:--</w:t>
      </w:r>
      <w:r>
        <w:rPr>
          <w:sz w:val="24"/>
          <w:szCs w:val="24"/>
        </w:rPr>
        <w:t>Trade and Commerce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Week  :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echnology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Week  :</w:t>
      </w:r>
      <w:r>
        <w:rPr>
          <w:b/>
          <w:sz w:val="24"/>
          <w:szCs w:val="24"/>
        </w:rPr>
        <w:t>:--</w:t>
      </w:r>
      <w:r>
        <w:rPr>
          <w:sz w:val="24"/>
          <w:szCs w:val="24"/>
        </w:rPr>
        <w:t xml:space="preserve"> Protestantism – Reformation; Renaissance </w:t>
      </w:r>
    </w:p>
    <w:p>
      <w:pPr>
        <w:pStyle w:val="style4100"/>
        <w:rPr>
          <w:sz w:val="24"/>
          <w:szCs w:val="24"/>
        </w:rPr>
      </w:pPr>
    </w:p>
    <w:p>
      <w:pPr>
        <w:pStyle w:val="style4100"/>
        <w:rPr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Week  :-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Revision </w:t>
      </w:r>
    </w:p>
    <w:p>
      <w:pPr>
        <w:pStyle w:val="style4100"/>
        <w:rPr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b/>
          <w:bCs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NIRMALA KUMARI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Lesson Plan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(Session2023-24)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>
      <w:pPr>
        <w:pStyle w:val="style0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Associate Professor (History)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M.A(Final) Sem-4</w:t>
      </w:r>
      <w:r>
        <w:rPr>
          <w:b/>
          <w:bCs/>
          <w:sz w:val="24"/>
          <w:szCs w:val="24"/>
          <w:vertAlign w:val="superscript"/>
        </w:rPr>
        <w:t>th</w:t>
      </w:r>
    </w:p>
    <w:p>
      <w:pPr>
        <w:pStyle w:val="style0"/>
        <w:ind w:left="-567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rPr>
          <w:b/>
          <w:bCs/>
        </w:rPr>
        <w:t>Paper :- Society and culture of India(1757-1947) – II</w:t>
      </w:r>
    </w:p>
    <w:p>
      <w:pPr>
        <w:pStyle w:val="style0"/>
        <w:ind w:left="-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Paper Code:- 17 HIS24 HG-15D</w:t>
      </w:r>
    </w:p>
    <w:tbl>
      <w:tblPr>
        <w:tblStyle w:val="style4097"/>
        <w:tblW w:w="9007" w:type="dxa"/>
        <w:tblLook w:val="04A0" w:firstRow="1" w:lastRow="0" w:firstColumn="1" w:lastColumn="0" w:noHBand="0" w:noVBand="1"/>
      </w:tblPr>
      <w:tblGrid>
        <w:gridCol w:w="1371"/>
        <w:gridCol w:w="7636"/>
      </w:tblGrid>
      <w:tr>
        <w:trPr>
          <w:trHeight w:val="8677" w:hRule="atLeast"/>
        </w:trPr>
        <w:tc>
          <w:tcPr>
            <w:tcW w:w="1371" w:type="dxa"/>
            <w:tcBorders/>
          </w:tcPr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</w:t>
            </w:r>
            <w:r>
              <w:rPr>
                <w:szCs w:val="20"/>
                <w:vertAlign w:val="superscript"/>
                <w:lang w:bidi="hi-IN"/>
              </w:rPr>
              <w:t>ST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2</w:t>
            </w:r>
            <w:r>
              <w:rPr>
                <w:szCs w:val="20"/>
                <w:vertAlign w:val="superscript"/>
                <w:lang w:bidi="hi-IN"/>
              </w:rPr>
              <w:t>nd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3</w:t>
            </w:r>
            <w:r>
              <w:rPr>
                <w:szCs w:val="20"/>
                <w:vertAlign w:val="superscript"/>
                <w:lang w:bidi="hi-IN"/>
              </w:rPr>
              <w:t>rd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4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5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6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7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8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9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10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11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12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13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14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15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16</w:t>
            </w:r>
            <w:r>
              <w:rPr>
                <w:szCs w:val="20"/>
                <w:vertAlign w:val="superscript"/>
                <w:lang w:bidi="hi-IN"/>
              </w:rPr>
              <w:t>th</w:t>
            </w:r>
            <w:r>
              <w:rPr>
                <w:szCs w:val="20"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rPr>
                <w:b w:val="false"/>
                <w:bCs w:val="false"/>
                <w:szCs w:val="20"/>
                <w:lang w:bidi="hi-IN"/>
              </w:rPr>
            </w:pPr>
          </w:p>
        </w:tc>
        <w:tc>
          <w:tcPr>
            <w:tcW w:w="7636" w:type="dxa"/>
            <w:tcBorders/>
          </w:tcPr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 New Classes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Indian Culture Renaissance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Rise of National Awakening 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Cultural Renaissance 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Socio-Religious Reforms Movement : Origin and Development- Its Impact on Society, Assignment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Swami Dayanand and Arya Samaj, Test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Theosophical Society and Smt. Annie Besant 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Ram Krishna Mission and Swami Vivekanand.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Muslim Reform Movement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Depressed Class Movement, Dalit Movement and Dr. B.R. Ambedkar, Test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British Rule in India: Social Changes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British Rule in India:- Economic Changes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British Rule in India :- Cultural Changes </w:t>
            </w:r>
          </w:p>
          <w:p>
            <w:pPr>
              <w:pStyle w:val="style0"/>
              <w:spacing w:after="0" w:lineRule="auto" w:line="240"/>
              <w:rPr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>British Rule in India:- Political Changes</w:t>
            </w:r>
          </w:p>
          <w:p>
            <w:pPr>
              <w:pStyle w:val="style0"/>
              <w:spacing w:after="0" w:lineRule="auto" w:line="240"/>
              <w:rPr>
                <w:b w:val="false"/>
                <w:bCs w:val="false"/>
                <w:szCs w:val="20"/>
                <w:lang w:bidi="hi-IN"/>
              </w:rPr>
            </w:pPr>
            <w:r>
              <w:rPr>
                <w:szCs w:val="20"/>
                <w:lang w:bidi="hi-IN"/>
              </w:rPr>
              <w:t xml:space="preserve">British Rule in India:- Educational Changes </w:t>
            </w:r>
          </w:p>
        </w:tc>
      </w:tr>
    </w:tbl>
    <w:p>
      <w:pPr>
        <w:pStyle w:val="style0"/>
        <w:rPr/>
      </w:pPr>
    </w:p>
    <w:p>
      <w:pPr>
        <w:pStyle w:val="style0"/>
        <w:ind w:left="-567"/>
        <w:rPr>
          <w:b/>
          <w:bCs/>
          <w:sz w:val="28"/>
          <w:szCs w:val="28"/>
        </w:rPr>
      </w:pPr>
    </w:p>
    <w:p>
      <w:pPr>
        <w:pStyle w:val="style0"/>
        <w:ind w:left="-567"/>
        <w:rPr>
          <w:b/>
          <w:bCs/>
          <w:sz w:val="28"/>
          <w:szCs w:val="28"/>
        </w:rPr>
      </w:pPr>
    </w:p>
    <w:p>
      <w:pPr>
        <w:pStyle w:val="style0"/>
        <w:ind w:left="-567"/>
        <w:rPr>
          <w:b/>
          <w:bCs/>
          <w:sz w:val="28"/>
          <w:szCs w:val="28"/>
        </w:rPr>
      </w:pPr>
    </w:p>
    <w:p>
      <w:pPr>
        <w:pStyle w:val="style0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DR. NIRMALA KUMARILesson Plan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(Session2023-24)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pStyle w:val="style0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Associate Professor (History)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M.A(P) Sem-II</w:t>
      </w:r>
    </w:p>
    <w:p>
      <w:pPr>
        <w:pStyle w:val="style0"/>
        <w:ind w:left="-567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Paper :- State in India(Mughals to Modern Times)</w:t>
      </w:r>
    </w:p>
    <w:p>
      <w:pPr>
        <w:pStyle w:val="style0"/>
        <w:ind w:left="-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Paper Code:- 16HIS22SC-III</w:t>
      </w:r>
    </w:p>
    <w:tbl>
      <w:tblPr>
        <w:tblStyle w:val="style154"/>
        <w:tblW w:w="8909" w:type="dxa"/>
        <w:tblLook w:val="04A0" w:firstRow="1" w:lastRow="0" w:firstColumn="1" w:lastColumn="0" w:noHBand="0" w:noVBand="1"/>
      </w:tblPr>
      <w:tblGrid>
        <w:gridCol w:w="1378"/>
        <w:gridCol w:w="7531"/>
      </w:tblGrid>
      <w:tr>
        <w:trPr>
          <w:trHeight w:val="10270" w:hRule="atLeast"/>
        </w:trPr>
        <w:tc>
          <w:tcPr>
            <w:tcW w:w="1378" w:type="dxa"/>
            <w:tcBorders/>
          </w:tcPr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  <w:r>
              <w:rPr>
                <w:b/>
                <w:bCs/>
                <w:vertAlign w:val="superscript"/>
                <w:lang w:bidi="hi-IN"/>
              </w:rPr>
              <w:t>ST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  <w:r>
              <w:rPr>
                <w:b/>
                <w:bCs/>
                <w:vertAlign w:val="superscript"/>
                <w:lang w:bidi="hi-IN"/>
              </w:rPr>
              <w:t>nd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  <w:r>
              <w:rPr>
                <w:b/>
                <w:bCs/>
                <w:vertAlign w:val="superscript"/>
                <w:lang w:bidi="hi-IN"/>
              </w:rPr>
              <w:t>rd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9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 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vertAlign w:val="superscript"/>
                <w:lang w:bidi="hi-IN"/>
              </w:rPr>
              <w:t>10h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11</w:t>
            </w:r>
            <w:r>
              <w:rPr>
                <w:b/>
                <w:bCs/>
                <w:vertAlign w:val="superscript"/>
                <w:lang w:bidi="hi-IN"/>
              </w:rPr>
              <w:t>h</w:t>
            </w:r>
            <w:r>
              <w:rPr>
                <w:b/>
                <w:bCs/>
                <w:lang w:bidi="hi-IN"/>
              </w:rPr>
              <w:t xml:space="preserve"> week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12thweek 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13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 </w:t>
            </w:r>
          </w:p>
          <w:p>
            <w:pPr>
              <w:pStyle w:val="style0"/>
              <w:spacing w:after="0" w:lineRule="auto" w:line="240"/>
              <w:ind w:right="-51"/>
              <w:rPr>
                <w:vertAlign w:val="superscript"/>
                <w:lang w:bidi="hi-IN"/>
              </w:rPr>
            </w:pPr>
            <w:r>
              <w:rPr>
                <w:vertAlign w:val="superscript"/>
                <w:lang w:bidi="hi-IN"/>
              </w:rPr>
              <w:t xml:space="preserve">14th week 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15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week </w:t>
            </w:r>
          </w:p>
          <w:p>
            <w:pPr>
              <w:pStyle w:val="style0"/>
              <w:spacing w:after="0" w:lineRule="auto" w:line="240"/>
              <w:ind w:right="-51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16</w:t>
            </w:r>
            <w:r>
              <w:rPr>
                <w:b/>
                <w:bCs/>
                <w:vertAlign w:val="superscript"/>
                <w:lang w:bidi="hi-IN"/>
              </w:rPr>
              <w:t>th</w:t>
            </w:r>
            <w:r>
              <w:rPr>
                <w:b/>
                <w:bCs/>
                <w:lang w:bidi="hi-IN"/>
              </w:rPr>
              <w:t xml:space="preserve"> week </w:t>
            </w:r>
          </w:p>
        </w:tc>
        <w:tc>
          <w:tcPr>
            <w:tcW w:w="7531" w:type="dxa"/>
            <w:tcBorders/>
          </w:tcPr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The Mughal States:- Nature of Mughal States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Central Administration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Provincial Administration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Administrative Institutions:- Jagirdari System, Manasabdari System ,Zannidari System, Test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Colonial States:- Political Economy, Assignment.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State Apparatus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Instruments of  Legitimization.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Independent India:-Constitutional Continuity .Constitutional Changes. Vision of  modernIndian States ,,Assignment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Nationalist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Communalist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Communist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Test and Revision</w:t>
            </w:r>
          </w:p>
          <w:p>
            <w:pPr>
              <w:pStyle w:val="style0"/>
              <w:spacing w:after="0" w:lineRule="auto" w:line="240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Revision 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B5F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4FC7E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29224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3228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4B5B1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2C1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686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378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7652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79A31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7D5A3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7F9134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7FDD2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/>
    <w:rPr>
      <w:rFonts w:eastAsia="Calibr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7">
    <w:name w:val="Plain Table 1"/>
    <w:basedOn w:val="style105"/>
    <w:next w:val="style4097"/>
    <w:uiPriority w:val="41"/>
    <w:pPr/>
    <w:rPr>
      <w:rFonts w:eastAsia="Calibri"/>
      <w:lang w:val="e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character" w:customStyle="1" w:styleId="style4098">
    <w:name w:val="Header Char_53feee1a-7ee4-4f18-8d09-fa27e5ef7882"/>
    <w:basedOn w:val="style65"/>
    <w:next w:val="style4098"/>
    <w:link w:val="style31"/>
    <w:uiPriority w:val="99"/>
  </w:style>
  <w:style w:type="character" w:customStyle="1" w:styleId="style4099">
    <w:name w:val="Footer Char_59a50a2c-e0f9-43c6-b722-0af0c40cbda1"/>
    <w:basedOn w:val="style65"/>
    <w:next w:val="style4099"/>
    <w:link w:val="style32"/>
    <w:uiPriority w:val="99"/>
  </w:style>
  <w:style w:type="paragraph" w:customStyle="1" w:styleId="style4100">
    <w:name w:val="normal"/>
    <w:next w:val="style4100"/>
    <w:qFormat/>
    <w:pPr>
      <w:spacing w:lineRule="auto" w:line="276"/>
    </w:pPr>
    <w:rPr>
      <w:rFonts w:ascii="Arial" w:cs="Arial" w:eastAsia="Arial" w:hAnsi="Arial"/>
      <w:sz w:val="22"/>
      <w:szCs w:val="22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4248</Words>
  <Pages>26</Pages>
  <Characters>23622</Characters>
  <Application>WPS Office</Application>
  <DocSecurity>0</DocSecurity>
  <Paragraphs>1811</Paragraphs>
  <ScaleCrop>false</ScaleCrop>
  <Company>HP</Company>
  <LinksUpToDate>false</LinksUpToDate>
  <CharactersWithSpaces>28969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2024-05-03T04:04:34Z</dcterms:created>
  <dc:creator>admin</dc:creator>
  <lastModifiedBy>V2158</lastModifiedBy>
  <lastPrinted>2021-01-15T06:05:00Z</lastPrinted>
  <dcterms:modified xsi:type="dcterms:W3CDTF">2024-05-03T04:04:34Z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a7b9696a34e842ccafdd6165a42120ea</vt:lpwstr>
  </property>
</Properties>
</file>